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E25B" w14:textId="77777777" w:rsidR="004E3A1D" w:rsidRPr="00947BD3" w:rsidRDefault="00947BD3" w:rsidP="00947BD3">
      <w:pPr>
        <w:spacing w:after="0"/>
        <w:jc w:val="center"/>
        <w:rPr>
          <w:b/>
          <w:sz w:val="28"/>
          <w:szCs w:val="28"/>
        </w:rPr>
      </w:pPr>
      <w:r w:rsidRPr="00947BD3">
        <w:rPr>
          <w:b/>
          <w:sz w:val="28"/>
          <w:szCs w:val="28"/>
        </w:rPr>
        <w:t>Tillman County Historical Society</w:t>
      </w:r>
    </w:p>
    <w:p w14:paraId="348C873D" w14:textId="77777777" w:rsidR="00947BD3" w:rsidRPr="00947BD3" w:rsidRDefault="00947BD3" w:rsidP="00E51FF4">
      <w:pPr>
        <w:jc w:val="center"/>
        <w:rPr>
          <w:b/>
          <w:sz w:val="28"/>
          <w:szCs w:val="28"/>
        </w:rPr>
      </w:pPr>
      <w:r w:rsidRPr="00947BD3">
        <w:rPr>
          <w:b/>
          <w:sz w:val="28"/>
          <w:szCs w:val="28"/>
        </w:rPr>
        <w:t>Pioneer Townsite</w:t>
      </w:r>
      <w:r w:rsidR="00D76517">
        <w:rPr>
          <w:b/>
          <w:sz w:val="28"/>
          <w:szCs w:val="28"/>
        </w:rPr>
        <w:t xml:space="preserve"> Rental In</w:t>
      </w:r>
      <w:bookmarkStart w:id="0" w:name="_GoBack"/>
      <w:bookmarkEnd w:id="0"/>
      <w:r w:rsidR="00D76517">
        <w:rPr>
          <w:b/>
          <w:sz w:val="28"/>
          <w:szCs w:val="28"/>
        </w:rPr>
        <w:t>formation</w:t>
      </w:r>
    </w:p>
    <w:p w14:paraId="0E2D0242" w14:textId="77777777" w:rsidR="00947BD3" w:rsidRDefault="00947BD3" w:rsidP="00E51FF4">
      <w:pPr>
        <w:spacing w:after="120"/>
        <w:rPr>
          <w:sz w:val="26"/>
          <w:szCs w:val="26"/>
          <w:u w:val="single"/>
        </w:rPr>
      </w:pPr>
      <w:r w:rsidRPr="00947BD3">
        <w:rPr>
          <w:sz w:val="26"/>
          <w:szCs w:val="26"/>
          <w:u w:val="single"/>
        </w:rPr>
        <w:t>Rental Rates</w:t>
      </w:r>
    </w:p>
    <w:p w14:paraId="6FBC624F" w14:textId="77777777" w:rsidR="006C79F5" w:rsidRDefault="003C4E9A" w:rsidP="00D76517">
      <w:pPr>
        <w:spacing w:after="60"/>
        <w:rPr>
          <w:sz w:val="25"/>
          <w:szCs w:val="25"/>
        </w:rPr>
      </w:pPr>
      <w:r>
        <w:rPr>
          <w:sz w:val="25"/>
          <w:szCs w:val="25"/>
        </w:rPr>
        <w:t>Photography – Grounds, Building Exteriors &amp; Caboose</w:t>
      </w:r>
      <w:r w:rsidR="00D76517" w:rsidRPr="00D76517">
        <w:rPr>
          <w:sz w:val="25"/>
          <w:szCs w:val="25"/>
        </w:rPr>
        <w:t xml:space="preserve"> </w:t>
      </w:r>
      <w:r>
        <w:rPr>
          <w:sz w:val="25"/>
          <w:szCs w:val="25"/>
        </w:rPr>
        <w:t>ONLY</w:t>
      </w:r>
      <w:r w:rsidR="006C79F5">
        <w:rPr>
          <w:sz w:val="25"/>
          <w:szCs w:val="25"/>
        </w:rPr>
        <w:t xml:space="preserve"> </w:t>
      </w:r>
    </w:p>
    <w:p w14:paraId="291463B7" w14:textId="77777777" w:rsidR="00D76517" w:rsidRPr="006C79F5" w:rsidRDefault="003C4E9A" w:rsidP="006C79F5">
      <w:pPr>
        <w:pStyle w:val="ListParagraph"/>
        <w:numPr>
          <w:ilvl w:val="0"/>
          <w:numId w:val="5"/>
        </w:numPr>
        <w:spacing w:after="60"/>
        <w:rPr>
          <w:sz w:val="25"/>
          <w:szCs w:val="25"/>
        </w:rPr>
      </w:pPr>
      <w:r w:rsidRPr="006C79F5">
        <w:rPr>
          <w:sz w:val="25"/>
          <w:szCs w:val="25"/>
        </w:rPr>
        <w:t>$15.00/Hour</w:t>
      </w:r>
      <w:r w:rsidR="006C79F5" w:rsidRPr="006C79F5">
        <w:rPr>
          <w:sz w:val="25"/>
          <w:szCs w:val="25"/>
        </w:rPr>
        <w:t xml:space="preserve">  (No Agreement/Deposit Required)</w:t>
      </w:r>
    </w:p>
    <w:p w14:paraId="0E42366E" w14:textId="77777777" w:rsidR="00947BD3" w:rsidRPr="00D76517" w:rsidRDefault="00947BD3" w:rsidP="00D76517">
      <w:p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Use of Grounds ONLY</w:t>
      </w:r>
      <w:r w:rsidRPr="00D76517">
        <w:rPr>
          <w:sz w:val="25"/>
          <w:szCs w:val="25"/>
        </w:rPr>
        <w:tab/>
      </w:r>
    </w:p>
    <w:p w14:paraId="1D2ED05D" w14:textId="77777777" w:rsidR="00947BD3" w:rsidRPr="00D76517" w:rsidRDefault="00947BD3" w:rsidP="00D76517">
      <w:pPr>
        <w:pStyle w:val="ListParagraph"/>
        <w:numPr>
          <w:ilvl w:val="0"/>
          <w:numId w:val="2"/>
        </w:num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 xml:space="preserve"> $50.00 Flat Fee + $25.00/Hour (2 Hour Minimum)</w:t>
      </w:r>
    </w:p>
    <w:p w14:paraId="27FC2E51" w14:textId="77777777" w:rsidR="00947BD3" w:rsidRPr="00D76517" w:rsidRDefault="00947BD3" w:rsidP="00D76517">
      <w:pPr>
        <w:pStyle w:val="ListParagraph"/>
        <w:numPr>
          <w:ilvl w:val="1"/>
          <w:numId w:val="2"/>
        </w:num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Does NOT include set-up time prior to event.</w:t>
      </w:r>
    </w:p>
    <w:p w14:paraId="1089AB8D" w14:textId="77777777" w:rsidR="00947BD3" w:rsidRPr="00D76517" w:rsidRDefault="00947BD3" w:rsidP="00D76517">
      <w:p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Use of Grounds and One (1) Building</w:t>
      </w:r>
    </w:p>
    <w:p w14:paraId="0C86F6B3" w14:textId="77777777" w:rsidR="00947BD3" w:rsidRPr="00D76517" w:rsidRDefault="00947BD3" w:rsidP="00D76517">
      <w:pPr>
        <w:pStyle w:val="ListParagraph"/>
        <w:numPr>
          <w:ilvl w:val="0"/>
          <w:numId w:val="2"/>
        </w:num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$</w:t>
      </w:r>
      <w:r w:rsidR="002F7645">
        <w:rPr>
          <w:sz w:val="25"/>
          <w:szCs w:val="25"/>
        </w:rPr>
        <w:t>3</w:t>
      </w:r>
      <w:r w:rsidRPr="00D76517">
        <w:rPr>
          <w:sz w:val="25"/>
          <w:szCs w:val="25"/>
        </w:rPr>
        <w:t>00.00 Flat Fee + $25.00/Hour (2 Hour Minimum)</w:t>
      </w:r>
    </w:p>
    <w:p w14:paraId="30B2E687" w14:textId="77777777" w:rsidR="00947BD3" w:rsidRPr="00D76517" w:rsidRDefault="00947BD3" w:rsidP="00D76517">
      <w:pPr>
        <w:pStyle w:val="ListParagraph"/>
        <w:numPr>
          <w:ilvl w:val="1"/>
          <w:numId w:val="2"/>
        </w:num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Does NOT include set-up time prior to event.</w:t>
      </w:r>
    </w:p>
    <w:p w14:paraId="5A42970B" w14:textId="77777777" w:rsidR="00947BD3" w:rsidRPr="00D76517" w:rsidRDefault="00947BD3" w:rsidP="00D76517">
      <w:p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>Use of Grounds and Two (2) Buildings *Option for Additional Buildings*</w:t>
      </w:r>
    </w:p>
    <w:p w14:paraId="47A95E35" w14:textId="77777777" w:rsidR="00947BD3" w:rsidRPr="00D76517" w:rsidRDefault="002F7645" w:rsidP="00D76517">
      <w:pPr>
        <w:pStyle w:val="ListParagraph"/>
        <w:numPr>
          <w:ilvl w:val="0"/>
          <w:numId w:val="2"/>
        </w:numPr>
        <w:spacing w:after="60"/>
        <w:rPr>
          <w:sz w:val="25"/>
          <w:szCs w:val="25"/>
        </w:rPr>
      </w:pPr>
      <w:r>
        <w:rPr>
          <w:sz w:val="25"/>
          <w:szCs w:val="25"/>
        </w:rPr>
        <w:t>$60</w:t>
      </w:r>
      <w:r w:rsidR="00947BD3" w:rsidRPr="00D76517">
        <w:rPr>
          <w:sz w:val="25"/>
          <w:szCs w:val="25"/>
        </w:rPr>
        <w:t>0.00 Flat Fee + $25.00/Hour (2 Hour Minimum)</w:t>
      </w:r>
    </w:p>
    <w:p w14:paraId="478FEF98" w14:textId="77777777" w:rsidR="00947BD3" w:rsidRPr="00D76517" w:rsidRDefault="00947BD3" w:rsidP="00D76517">
      <w:pPr>
        <w:pStyle w:val="ListParagraph"/>
        <w:numPr>
          <w:ilvl w:val="1"/>
          <w:numId w:val="2"/>
        </w:numPr>
        <w:spacing w:after="60"/>
        <w:rPr>
          <w:sz w:val="25"/>
          <w:szCs w:val="25"/>
        </w:rPr>
      </w:pPr>
      <w:r w:rsidRPr="00D76517">
        <w:rPr>
          <w:sz w:val="25"/>
          <w:szCs w:val="25"/>
        </w:rPr>
        <w:t xml:space="preserve">INCLUDES set-up time prior to event </w:t>
      </w:r>
    </w:p>
    <w:p w14:paraId="77E779F9" w14:textId="77777777" w:rsidR="00947BD3" w:rsidRPr="00D76517" w:rsidRDefault="00947BD3" w:rsidP="00947BD3">
      <w:pPr>
        <w:pStyle w:val="ListParagraph"/>
        <w:ind w:left="1440"/>
        <w:rPr>
          <w:sz w:val="25"/>
          <w:szCs w:val="25"/>
        </w:rPr>
      </w:pPr>
      <w:r w:rsidRPr="00D76517">
        <w:rPr>
          <w:sz w:val="25"/>
          <w:szCs w:val="25"/>
        </w:rPr>
        <w:t>*Additional Buildings: $25.00/Hour per Building (2 Hour Minimum)</w:t>
      </w:r>
    </w:p>
    <w:p w14:paraId="063F4AE8" w14:textId="77777777" w:rsidR="00947BD3" w:rsidRPr="00947BD3" w:rsidRDefault="00947BD3" w:rsidP="00947BD3">
      <w:pPr>
        <w:spacing w:after="12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Additional Information</w:t>
      </w:r>
    </w:p>
    <w:p w14:paraId="45296D17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At least one </w:t>
      </w:r>
      <w:r w:rsidR="003C4E9A" w:rsidRPr="003C4E9A">
        <w:rPr>
          <w:sz w:val="25"/>
          <w:szCs w:val="25"/>
        </w:rPr>
        <w:t xml:space="preserve">member of the </w:t>
      </w:r>
      <w:r w:rsidRPr="003C4E9A">
        <w:rPr>
          <w:sz w:val="25"/>
          <w:szCs w:val="25"/>
        </w:rPr>
        <w:t>TCHS Board and/or Townsite Staff will present at all times.</w:t>
      </w:r>
    </w:p>
    <w:p w14:paraId="614AD7C8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>All rentals include use of Restroom Facilities.</w:t>
      </w:r>
    </w:p>
    <w:p w14:paraId="0F44F7FD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All rentals include use of TCHS tables and chairs, if needed. </w:t>
      </w:r>
    </w:p>
    <w:p w14:paraId="63EA60B3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>All events (including set-up and clean-up) will occur between the hours of 8:00 A.M. and 10:00 P.M.</w:t>
      </w:r>
    </w:p>
    <w:p w14:paraId="318CB148" w14:textId="77777777" w:rsidR="00947BD3" w:rsidRPr="003C4E9A" w:rsidRDefault="00D76517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A Rental Agreement, along with a </w:t>
      </w:r>
      <w:r w:rsidR="00947BD3" w:rsidRPr="003C4E9A">
        <w:rPr>
          <w:sz w:val="25"/>
          <w:szCs w:val="25"/>
        </w:rPr>
        <w:t>deposit of 50% of the Flat Fee for the event</w:t>
      </w:r>
      <w:r w:rsidRPr="003C4E9A">
        <w:rPr>
          <w:sz w:val="25"/>
          <w:szCs w:val="25"/>
        </w:rPr>
        <w:t>,</w:t>
      </w:r>
      <w:r w:rsidR="00947BD3" w:rsidRPr="003C4E9A">
        <w:rPr>
          <w:sz w:val="25"/>
          <w:szCs w:val="25"/>
        </w:rPr>
        <w:t xml:space="preserve"> </w:t>
      </w:r>
      <w:r w:rsidR="00947BD3" w:rsidRPr="003C4E9A">
        <w:rPr>
          <w:i/>
          <w:sz w:val="25"/>
          <w:szCs w:val="25"/>
        </w:rPr>
        <w:t>must be</w:t>
      </w:r>
      <w:r w:rsidR="00947BD3" w:rsidRPr="003C4E9A">
        <w:rPr>
          <w:sz w:val="25"/>
          <w:szCs w:val="25"/>
        </w:rPr>
        <w:t xml:space="preserve"> </w:t>
      </w:r>
      <w:r w:rsidRPr="003C4E9A">
        <w:rPr>
          <w:sz w:val="25"/>
          <w:szCs w:val="25"/>
        </w:rPr>
        <w:t>on file to reserve the facility</w:t>
      </w:r>
      <w:r w:rsidR="00947BD3" w:rsidRPr="003C4E9A">
        <w:rPr>
          <w:sz w:val="25"/>
          <w:szCs w:val="25"/>
        </w:rPr>
        <w:t xml:space="preserve">. The remaining balance must be paid </w:t>
      </w:r>
      <w:r w:rsidR="00694EF3">
        <w:rPr>
          <w:sz w:val="25"/>
          <w:szCs w:val="25"/>
        </w:rPr>
        <w:t>24 hours prior to event.</w:t>
      </w:r>
    </w:p>
    <w:p w14:paraId="7D79F377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Cancellations will result in refund if TCHS is given notice </w:t>
      </w:r>
      <w:r w:rsidR="00694EF3">
        <w:rPr>
          <w:sz w:val="25"/>
          <w:szCs w:val="25"/>
        </w:rPr>
        <w:t>at least 7 days</w:t>
      </w:r>
      <w:r w:rsidRPr="003C4E9A">
        <w:rPr>
          <w:sz w:val="25"/>
          <w:szCs w:val="25"/>
        </w:rPr>
        <w:t xml:space="preserve"> prior to the event. Same day cancellations </w:t>
      </w:r>
      <w:r w:rsidR="00694EF3">
        <w:rPr>
          <w:sz w:val="25"/>
          <w:szCs w:val="25"/>
        </w:rPr>
        <w:t xml:space="preserve">due to inclement weather, or other extenuating circumstances, </w:t>
      </w:r>
      <w:r w:rsidRPr="003C4E9A">
        <w:rPr>
          <w:sz w:val="25"/>
          <w:szCs w:val="25"/>
        </w:rPr>
        <w:t xml:space="preserve">may receive a refund at the option of the Board of Directors. </w:t>
      </w:r>
    </w:p>
    <w:p w14:paraId="4A7E140A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Current TCHS members will receive a 25% discount on all rentals. </w:t>
      </w:r>
    </w:p>
    <w:p w14:paraId="61D3AE8E" w14:textId="77777777" w:rsidR="00D76517" w:rsidRPr="003C4E9A" w:rsidRDefault="00D76517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 xml:space="preserve">These rental rates are for non-commercial use </w:t>
      </w:r>
      <w:r w:rsidRPr="003C4E9A">
        <w:rPr>
          <w:i/>
          <w:sz w:val="25"/>
          <w:szCs w:val="25"/>
        </w:rPr>
        <w:t>only</w:t>
      </w:r>
      <w:r w:rsidRPr="003C4E9A">
        <w:rPr>
          <w:sz w:val="25"/>
          <w:szCs w:val="25"/>
        </w:rPr>
        <w:t>. Any events which charge admission or generate profit must be approved by the Board of Directors.</w:t>
      </w:r>
    </w:p>
    <w:p w14:paraId="10DC5F25" w14:textId="77777777" w:rsidR="00947BD3" w:rsidRPr="003C4E9A" w:rsidRDefault="00947BD3" w:rsidP="00947BD3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>Renting agent agrees to assume liability for any and all damages to the Pioneer Townsite property (buildings, exhibits, etc.) that may occur during the use of their event.</w:t>
      </w:r>
    </w:p>
    <w:p w14:paraId="713AD4F2" w14:textId="77777777" w:rsidR="00D76517" w:rsidRPr="003C4E9A" w:rsidRDefault="00947BD3" w:rsidP="00D76517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3C4E9A">
        <w:rPr>
          <w:sz w:val="25"/>
          <w:szCs w:val="25"/>
        </w:rPr>
        <w:t>Renting agent agrees to assume injury liability for all persons attending their event.</w:t>
      </w:r>
    </w:p>
    <w:sectPr w:rsidR="00D76517" w:rsidRPr="003C4E9A" w:rsidSect="00E51FF4">
      <w:pgSz w:w="12240" w:h="15840"/>
      <w:pgMar w:top="45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686"/>
    <w:multiLevelType w:val="hybridMultilevel"/>
    <w:tmpl w:val="5290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1C5"/>
    <w:multiLevelType w:val="hybridMultilevel"/>
    <w:tmpl w:val="2AAC7944"/>
    <w:lvl w:ilvl="0" w:tplc="87E0190C">
      <w:start w:val="18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4AC4"/>
    <w:multiLevelType w:val="hybridMultilevel"/>
    <w:tmpl w:val="0524984A"/>
    <w:lvl w:ilvl="0" w:tplc="2A8A55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5159"/>
    <w:multiLevelType w:val="hybridMultilevel"/>
    <w:tmpl w:val="0806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092D"/>
    <w:multiLevelType w:val="hybridMultilevel"/>
    <w:tmpl w:val="861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BD3"/>
    <w:rsid w:val="002F7645"/>
    <w:rsid w:val="003C4E9A"/>
    <w:rsid w:val="00570411"/>
    <w:rsid w:val="006265E9"/>
    <w:rsid w:val="00654A3A"/>
    <w:rsid w:val="00694EF3"/>
    <w:rsid w:val="006C79F5"/>
    <w:rsid w:val="00722B29"/>
    <w:rsid w:val="00947BD3"/>
    <w:rsid w:val="00D52649"/>
    <w:rsid w:val="00D76517"/>
    <w:rsid w:val="00E5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DFA2"/>
  <w15:docId w15:val="{5F25F6D2-33B1-4AF5-B597-E47C4956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Tillman County Clerk</dc:creator>
  <cp:lastModifiedBy>KYBE Radio</cp:lastModifiedBy>
  <cp:revision>6</cp:revision>
  <dcterms:created xsi:type="dcterms:W3CDTF">2018-03-06T20:16:00Z</dcterms:created>
  <dcterms:modified xsi:type="dcterms:W3CDTF">2019-03-26T17:36:00Z</dcterms:modified>
</cp:coreProperties>
</file>